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D6" w:rsidRPr="0075321D" w:rsidRDefault="00495ED6" w:rsidP="00495ED6">
      <w:pPr>
        <w:jc w:val="center"/>
        <w:rPr>
          <w:b/>
          <w:sz w:val="22"/>
          <w:szCs w:val="22"/>
        </w:rPr>
      </w:pPr>
    </w:p>
    <w:p w:rsidR="00495ED6" w:rsidRPr="0075321D" w:rsidRDefault="00495ED6" w:rsidP="00495ED6">
      <w:pPr>
        <w:jc w:val="center"/>
        <w:rPr>
          <w:b/>
          <w:sz w:val="22"/>
          <w:szCs w:val="22"/>
        </w:rPr>
      </w:pPr>
      <w:r w:rsidRPr="0075321D">
        <w:rPr>
          <w:b/>
          <w:sz w:val="22"/>
          <w:szCs w:val="22"/>
        </w:rPr>
        <w:t xml:space="preserve">Månedsplan for </w:t>
      </w:r>
      <w:proofErr w:type="spellStart"/>
      <w:r w:rsidRPr="0075321D">
        <w:rPr>
          <w:b/>
          <w:sz w:val="22"/>
          <w:szCs w:val="22"/>
        </w:rPr>
        <w:t>Bærland</w:t>
      </w:r>
      <w:proofErr w:type="spellEnd"/>
      <w:r w:rsidRPr="0075321D">
        <w:rPr>
          <w:b/>
          <w:sz w:val="22"/>
          <w:szCs w:val="22"/>
        </w:rPr>
        <w:t xml:space="preserve"> SFO</w:t>
      </w:r>
    </w:p>
    <w:p w:rsidR="00495ED6" w:rsidRPr="0075321D" w:rsidRDefault="00495ED6" w:rsidP="00495ED6">
      <w:pPr>
        <w:jc w:val="center"/>
        <w:rPr>
          <w:b/>
          <w:sz w:val="22"/>
          <w:szCs w:val="22"/>
        </w:rPr>
      </w:pPr>
      <w:r w:rsidRPr="0075321D">
        <w:rPr>
          <w:b/>
          <w:sz w:val="22"/>
          <w:szCs w:val="22"/>
        </w:rPr>
        <w:t>Cowboy</w:t>
      </w:r>
      <w:r w:rsidR="00730313">
        <w:rPr>
          <w:b/>
          <w:sz w:val="22"/>
          <w:szCs w:val="22"/>
        </w:rPr>
        <w:t>- og indianer</w:t>
      </w:r>
      <w:r w:rsidRPr="0075321D">
        <w:rPr>
          <w:b/>
          <w:sz w:val="22"/>
          <w:szCs w:val="22"/>
        </w:rPr>
        <w:t>avdeling</w:t>
      </w:r>
    </w:p>
    <w:p w:rsidR="00495ED6" w:rsidRPr="0075321D" w:rsidRDefault="00495ED6" w:rsidP="00495ED6">
      <w:pPr>
        <w:jc w:val="center"/>
        <w:rPr>
          <w:b/>
          <w:sz w:val="22"/>
          <w:szCs w:val="22"/>
        </w:rPr>
      </w:pPr>
      <w:r w:rsidRPr="0075321D">
        <w:rPr>
          <w:b/>
          <w:sz w:val="22"/>
          <w:szCs w:val="22"/>
        </w:rPr>
        <w:t>August</w:t>
      </w:r>
      <w:r w:rsidR="00730313">
        <w:rPr>
          <w:b/>
          <w:sz w:val="22"/>
          <w:szCs w:val="22"/>
        </w:rPr>
        <w:t xml:space="preserve"> 2015</w:t>
      </w:r>
    </w:p>
    <w:p w:rsidR="00495ED6" w:rsidRPr="0075321D" w:rsidRDefault="00495ED6" w:rsidP="00495ED6">
      <w:pPr>
        <w:rPr>
          <w:sz w:val="22"/>
          <w:szCs w:val="22"/>
        </w:rPr>
      </w:pPr>
    </w:p>
    <w:p w:rsidR="00495ED6" w:rsidRPr="0075321D" w:rsidRDefault="00495ED6" w:rsidP="00495ED6">
      <w:pPr>
        <w:rPr>
          <w:sz w:val="22"/>
          <w:szCs w:val="22"/>
        </w:rPr>
      </w:pPr>
      <w:r w:rsidRPr="0075321D">
        <w:rPr>
          <w:sz w:val="22"/>
          <w:szCs w:val="22"/>
        </w:rPr>
        <w:t xml:space="preserve">Vi ønsker alle nye elever velkommen, og vi håper dere vil trives hos oss på </w:t>
      </w:r>
      <w:proofErr w:type="spellStart"/>
      <w:r w:rsidRPr="0075321D">
        <w:rPr>
          <w:sz w:val="22"/>
          <w:szCs w:val="22"/>
        </w:rPr>
        <w:t>Bærland</w:t>
      </w:r>
      <w:proofErr w:type="spellEnd"/>
      <w:r w:rsidRPr="0075321D">
        <w:rPr>
          <w:sz w:val="22"/>
          <w:szCs w:val="22"/>
        </w:rPr>
        <w:t xml:space="preserve"> SFO. Vi ønsker også våre ”gamle” elever velkommen tilbake etter sommerferien. </w:t>
      </w:r>
    </w:p>
    <w:p w:rsidR="00842341" w:rsidRDefault="00842341" w:rsidP="00842341">
      <w:pPr>
        <w:rPr>
          <w:sz w:val="22"/>
          <w:szCs w:val="22"/>
        </w:rPr>
      </w:pPr>
    </w:p>
    <w:p w:rsidR="00842341" w:rsidRPr="0075321D" w:rsidRDefault="00842341" w:rsidP="00842341">
      <w:pPr>
        <w:rPr>
          <w:sz w:val="22"/>
          <w:szCs w:val="22"/>
        </w:rPr>
      </w:pPr>
      <w:r w:rsidRPr="0075321D">
        <w:rPr>
          <w:sz w:val="22"/>
          <w:szCs w:val="22"/>
        </w:rPr>
        <w:t xml:space="preserve">SFO er inndelt i indianeravdeling (klasse 1A, 2A, 3A og 4A) og cowboyavdeling (klasse 1B, 2B, 3B og 4B). </w:t>
      </w:r>
    </w:p>
    <w:p w:rsidR="00842341" w:rsidRPr="0075321D" w:rsidRDefault="00842341" w:rsidP="00842341">
      <w:pPr>
        <w:rPr>
          <w:sz w:val="22"/>
          <w:szCs w:val="22"/>
        </w:rPr>
      </w:pPr>
      <w:r w:rsidRPr="0075321D">
        <w:rPr>
          <w:sz w:val="22"/>
          <w:szCs w:val="22"/>
        </w:rPr>
        <w:t xml:space="preserve">Hovedinngangen til SFO er i </w:t>
      </w:r>
      <w:r>
        <w:rPr>
          <w:sz w:val="22"/>
          <w:szCs w:val="22"/>
        </w:rPr>
        <w:t>blå fløy</w:t>
      </w:r>
      <w:r w:rsidRPr="0075321D">
        <w:rPr>
          <w:sz w:val="22"/>
          <w:szCs w:val="22"/>
        </w:rPr>
        <w:t xml:space="preserve">. </w:t>
      </w:r>
    </w:p>
    <w:p w:rsidR="00842341" w:rsidRDefault="00842341" w:rsidP="00842341">
      <w:pPr>
        <w:rPr>
          <w:sz w:val="22"/>
          <w:szCs w:val="22"/>
        </w:rPr>
      </w:pPr>
    </w:p>
    <w:p w:rsidR="00842341" w:rsidRDefault="00842341" w:rsidP="00842341">
      <w:pPr>
        <w:rPr>
          <w:sz w:val="22"/>
          <w:szCs w:val="22"/>
        </w:rPr>
      </w:pPr>
      <w:r w:rsidRPr="0075321D">
        <w:rPr>
          <w:sz w:val="22"/>
          <w:szCs w:val="22"/>
        </w:rPr>
        <w:t xml:space="preserve">Det kan være en stor overgang for de nye barna og foreldrene fra barnehagen til skole og SFO. På SFO er det flere barn, færre voksne, større områder, nye regler og rutiner. Ved å forberede barnet på forandringene vil denne overgangen gå fint. Vi bruker mye tid i begynnelsen på </w:t>
      </w:r>
      <w:proofErr w:type="gramStart"/>
      <w:r w:rsidRPr="0075321D">
        <w:rPr>
          <w:sz w:val="22"/>
          <w:szCs w:val="22"/>
        </w:rPr>
        <w:t>å</w:t>
      </w:r>
      <w:proofErr w:type="gramEnd"/>
      <w:r w:rsidRPr="0075321D">
        <w:rPr>
          <w:sz w:val="22"/>
          <w:szCs w:val="22"/>
        </w:rPr>
        <w:t xml:space="preserve"> ”terpe” på regler</w:t>
      </w:r>
      <w:r>
        <w:rPr>
          <w:sz w:val="22"/>
          <w:szCs w:val="22"/>
        </w:rPr>
        <w:t xml:space="preserve"> og rutiner, slik at dagene</w:t>
      </w:r>
      <w:r w:rsidRPr="0075321D">
        <w:rPr>
          <w:sz w:val="22"/>
          <w:szCs w:val="22"/>
        </w:rPr>
        <w:t xml:space="preserve"> bli</w:t>
      </w:r>
      <w:r>
        <w:rPr>
          <w:sz w:val="22"/>
          <w:szCs w:val="22"/>
        </w:rPr>
        <w:t xml:space="preserve">r </w:t>
      </w:r>
      <w:r w:rsidRPr="0075321D">
        <w:rPr>
          <w:sz w:val="22"/>
          <w:szCs w:val="22"/>
        </w:rPr>
        <w:t>forutsigbare og trygge.</w:t>
      </w:r>
    </w:p>
    <w:p w:rsidR="00842341" w:rsidRDefault="00842341" w:rsidP="00842341">
      <w:pPr>
        <w:rPr>
          <w:sz w:val="22"/>
          <w:szCs w:val="22"/>
        </w:rPr>
      </w:pPr>
    </w:p>
    <w:p w:rsidR="00842341" w:rsidRPr="0075321D" w:rsidRDefault="00842341" w:rsidP="00842341">
      <w:pPr>
        <w:rPr>
          <w:sz w:val="22"/>
          <w:szCs w:val="22"/>
        </w:rPr>
      </w:pPr>
      <w:r w:rsidRPr="0075321D">
        <w:rPr>
          <w:sz w:val="22"/>
          <w:szCs w:val="22"/>
        </w:rPr>
        <w:t>SFO er først og fremst et fritidstilbud, og dagene er basert på lek og utvikling av sosial kompetanse. Barna kan velge å være med på organisert aktivitet eller ha fri lek.</w:t>
      </w:r>
    </w:p>
    <w:p w:rsidR="00842341" w:rsidRDefault="00842341" w:rsidP="00842341">
      <w:pPr>
        <w:rPr>
          <w:sz w:val="22"/>
          <w:szCs w:val="22"/>
        </w:rPr>
      </w:pPr>
    </w:p>
    <w:p w:rsidR="00842341" w:rsidRPr="0075321D" w:rsidRDefault="00842341" w:rsidP="00842341">
      <w:pPr>
        <w:rPr>
          <w:sz w:val="22"/>
          <w:szCs w:val="22"/>
        </w:rPr>
      </w:pPr>
      <w:r w:rsidRPr="0075321D">
        <w:rPr>
          <w:sz w:val="22"/>
          <w:szCs w:val="22"/>
        </w:rPr>
        <w:t>I august legger vi vekt på å bli kjent m</w:t>
      </w:r>
      <w:r>
        <w:rPr>
          <w:sz w:val="22"/>
          <w:szCs w:val="22"/>
        </w:rPr>
        <w:t>ed hverandre, omgivelsene og å lære rutiner. Vi tar turer i nærområdet, er i gymsalen, leker i sandkassen, hopper tau, leker i klatreskråen etc</w:t>
      </w:r>
      <w:r w:rsidRPr="0075321D">
        <w:rPr>
          <w:sz w:val="22"/>
          <w:szCs w:val="22"/>
        </w:rPr>
        <w:t xml:space="preserve">. Fint hvis barna </w:t>
      </w:r>
      <w:r>
        <w:rPr>
          <w:sz w:val="22"/>
          <w:szCs w:val="22"/>
        </w:rPr>
        <w:t xml:space="preserve">har skifteklær </w:t>
      </w:r>
      <w:r w:rsidRPr="0075321D">
        <w:rPr>
          <w:sz w:val="22"/>
          <w:szCs w:val="22"/>
        </w:rPr>
        <w:t>på SFO.</w:t>
      </w:r>
      <w:r>
        <w:rPr>
          <w:sz w:val="22"/>
          <w:szCs w:val="22"/>
        </w:rPr>
        <w:t xml:space="preserve"> Etter skoleslutt møter alle på SFO, vi spiser sammen og går deretter ut og leker.</w:t>
      </w:r>
    </w:p>
    <w:p w:rsidR="00495ED6" w:rsidRPr="0075321D" w:rsidRDefault="00495ED6" w:rsidP="00495ED6">
      <w:pPr>
        <w:rPr>
          <w:sz w:val="22"/>
          <w:szCs w:val="22"/>
        </w:rPr>
      </w:pPr>
    </w:p>
    <w:p w:rsidR="003C5F02" w:rsidRPr="003159AE" w:rsidRDefault="003C5F02" w:rsidP="003C5F02">
      <w:pPr>
        <w:rPr>
          <w:b/>
          <w:sz w:val="22"/>
          <w:szCs w:val="22"/>
        </w:rPr>
      </w:pPr>
      <w:r w:rsidRPr="003159AE">
        <w:rPr>
          <w:b/>
          <w:sz w:val="22"/>
          <w:szCs w:val="22"/>
        </w:rPr>
        <w:t>Fredagsgrupper</w:t>
      </w:r>
    </w:p>
    <w:p w:rsidR="003C5F02" w:rsidRDefault="003C5F02" w:rsidP="003C5F02">
      <w:pPr>
        <w:rPr>
          <w:sz w:val="22"/>
          <w:szCs w:val="22"/>
        </w:rPr>
      </w:pPr>
      <w:r>
        <w:rPr>
          <w:sz w:val="22"/>
          <w:szCs w:val="22"/>
        </w:rPr>
        <w:t xml:space="preserve">Fredag 21. august starter vi opp med grupper. Disse aktivitetene må barna være med på, og er fast hver fredag hele </w:t>
      </w:r>
    </w:p>
    <w:p w:rsidR="003C5F02" w:rsidRDefault="003C5F02" w:rsidP="003C5F02">
      <w:pPr>
        <w:rPr>
          <w:sz w:val="22"/>
          <w:szCs w:val="22"/>
        </w:rPr>
      </w:pPr>
      <w:r>
        <w:rPr>
          <w:sz w:val="22"/>
          <w:szCs w:val="22"/>
        </w:rPr>
        <w:t>året. 1A og 1B blir på basen., 2A og 2B går opp i den lille akebakken og 3A, 4A, 3B og 4B er i Alt</w:t>
      </w:r>
    </w:p>
    <w:p w:rsidR="003C5F02" w:rsidRDefault="003C5F02" w:rsidP="003C5F02">
      <w:pPr>
        <w:rPr>
          <w:sz w:val="22"/>
          <w:szCs w:val="22"/>
        </w:rPr>
      </w:pPr>
      <w:r>
        <w:rPr>
          <w:sz w:val="22"/>
          <w:szCs w:val="22"/>
        </w:rPr>
        <w:t xml:space="preserve">Mulig Klubben (AMK).  </w:t>
      </w:r>
      <w:r w:rsidRPr="0000569C">
        <w:rPr>
          <w:sz w:val="22"/>
          <w:szCs w:val="22"/>
        </w:rPr>
        <w:t xml:space="preserve">Det er klubbmedlemmene som er med og bestemmer hva klubbmøtene skal </w:t>
      </w:r>
    </w:p>
    <w:p w:rsidR="003C5F02" w:rsidRPr="0075321D" w:rsidRDefault="003C5F02" w:rsidP="003C5F02">
      <w:pPr>
        <w:rPr>
          <w:sz w:val="22"/>
          <w:szCs w:val="22"/>
        </w:rPr>
      </w:pPr>
      <w:r w:rsidRPr="0000569C">
        <w:rPr>
          <w:sz w:val="22"/>
          <w:szCs w:val="22"/>
        </w:rPr>
        <w:t xml:space="preserve">inneholde. De som går </w:t>
      </w:r>
      <w:r>
        <w:rPr>
          <w:sz w:val="22"/>
          <w:szCs w:val="22"/>
        </w:rPr>
        <w:t>hjem selv</w:t>
      </w:r>
      <w:r w:rsidRPr="0000569C">
        <w:rPr>
          <w:sz w:val="22"/>
          <w:szCs w:val="22"/>
        </w:rPr>
        <w:t xml:space="preserve">, </w:t>
      </w:r>
      <w:r>
        <w:rPr>
          <w:sz w:val="22"/>
          <w:szCs w:val="22"/>
        </w:rPr>
        <w:t>blir sendt hjem når AMK</w:t>
      </w:r>
      <w:r w:rsidRPr="0000569C">
        <w:rPr>
          <w:sz w:val="22"/>
          <w:szCs w:val="22"/>
        </w:rPr>
        <w:t xml:space="preserve"> er ferdig.</w:t>
      </w:r>
    </w:p>
    <w:p w:rsidR="00495ED6" w:rsidRDefault="00495ED6" w:rsidP="00495ED6">
      <w:pPr>
        <w:rPr>
          <w:sz w:val="22"/>
          <w:szCs w:val="22"/>
        </w:rPr>
      </w:pPr>
    </w:p>
    <w:p w:rsidR="00620633" w:rsidRPr="009418BE" w:rsidRDefault="00620633" w:rsidP="00620633">
      <w:pPr>
        <w:rPr>
          <w:b/>
          <w:sz w:val="24"/>
          <w:szCs w:val="24"/>
        </w:rPr>
      </w:pPr>
      <w:r w:rsidRPr="009418BE">
        <w:rPr>
          <w:b/>
          <w:sz w:val="24"/>
          <w:szCs w:val="24"/>
        </w:rPr>
        <w:t>Beskjeder til SFO</w:t>
      </w:r>
    </w:p>
    <w:p w:rsidR="00620633" w:rsidRPr="00150F02" w:rsidRDefault="00C4627F" w:rsidP="00620633">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4664710</wp:posOffset>
            </wp:positionH>
            <wp:positionV relativeFrom="paragraph">
              <wp:posOffset>690880</wp:posOffset>
            </wp:positionV>
            <wp:extent cx="1383030" cy="1419225"/>
            <wp:effectExtent l="19050" t="0" r="7620" b="0"/>
            <wp:wrapNone/>
            <wp:docPr id="2" name="Bilde 1" descr="C:\Documents and Settings\birte-l\Local Settings\Temporary Internet Files\Content.IE5\OHQV4HQB\MC9003564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irte-l\Local Settings\Temporary Internet Files\Content.IE5\OHQV4HQB\MC900356445[1].wmf"/>
                    <pic:cNvPicPr>
                      <a:picLocks noChangeAspect="1" noChangeArrowheads="1"/>
                    </pic:cNvPicPr>
                  </pic:nvPicPr>
                  <pic:blipFill>
                    <a:blip r:embed="rId4" cstate="print"/>
                    <a:srcRect/>
                    <a:stretch>
                      <a:fillRect/>
                    </a:stretch>
                  </pic:blipFill>
                  <pic:spPr bwMode="auto">
                    <a:xfrm>
                      <a:off x="0" y="0"/>
                      <a:ext cx="1383030" cy="1419225"/>
                    </a:xfrm>
                    <a:prstGeom prst="rect">
                      <a:avLst/>
                    </a:prstGeom>
                    <a:noFill/>
                    <a:ln w="9525">
                      <a:noFill/>
                      <a:miter lim="800000"/>
                      <a:headEnd/>
                      <a:tailEnd/>
                    </a:ln>
                  </pic:spPr>
                </pic:pic>
              </a:graphicData>
            </a:graphic>
          </wp:anchor>
        </w:drawing>
      </w:r>
      <w:r w:rsidR="00620633" w:rsidRPr="009418BE">
        <w:rPr>
          <w:sz w:val="24"/>
          <w:szCs w:val="24"/>
        </w:rPr>
        <w:t>SFO ber om at alle endringer av hjemtider (utover det som er vanlig) i størst mulig grad blir sendt på sms før kl.08.30. Da får vi endringen med på listen som vi lager hver dag. En sms er også en dokumentasjon på at en beskjed er sendt SFO og vi kan i ettertid lese beskjeden igjen. Alle får bekreft</w:t>
      </w:r>
      <w:r w:rsidR="00620633">
        <w:rPr>
          <w:sz w:val="24"/>
          <w:szCs w:val="24"/>
        </w:rPr>
        <w:t xml:space="preserve">else på at </w:t>
      </w:r>
      <w:r w:rsidR="00620633" w:rsidRPr="009418BE">
        <w:rPr>
          <w:sz w:val="24"/>
          <w:szCs w:val="24"/>
        </w:rPr>
        <w:t>meldingen er lest.</w:t>
      </w:r>
      <w:r w:rsidR="00620633">
        <w:rPr>
          <w:sz w:val="24"/>
          <w:szCs w:val="24"/>
        </w:rPr>
        <w:t xml:space="preserve"> </w:t>
      </w:r>
      <w:r w:rsidR="00620633" w:rsidRPr="009418BE">
        <w:rPr>
          <w:sz w:val="24"/>
          <w:szCs w:val="24"/>
        </w:rPr>
        <w:t>Når vi mottar telefoner kan det hende at beskjeden ikke blir utført med en gang pga at et annet barn kanskje krever vår oppmerksomhet rett etterpå.</w:t>
      </w:r>
    </w:p>
    <w:p w:rsidR="00495ED6" w:rsidRPr="0075321D" w:rsidRDefault="00495ED6" w:rsidP="00495ED6">
      <w:pPr>
        <w:rPr>
          <w:sz w:val="22"/>
          <w:szCs w:val="22"/>
        </w:rPr>
      </w:pPr>
    </w:p>
    <w:p w:rsidR="00495ED6" w:rsidRPr="0075321D" w:rsidRDefault="00495ED6" w:rsidP="00495ED6">
      <w:pPr>
        <w:pStyle w:val="Ingenmellomrom"/>
        <w:rPr>
          <w:rFonts w:ascii="Times New Roman" w:hAnsi="Times New Roman" w:cs="Times New Roman"/>
          <w:b/>
        </w:rPr>
      </w:pPr>
      <w:r w:rsidRPr="0075321D">
        <w:rPr>
          <w:rFonts w:ascii="Times New Roman" w:hAnsi="Times New Roman" w:cs="Times New Roman"/>
          <w:b/>
        </w:rPr>
        <w:t>Ved spørsmål eller beskjeder:</w:t>
      </w:r>
    </w:p>
    <w:p w:rsidR="00495ED6" w:rsidRPr="0075321D" w:rsidRDefault="00495ED6" w:rsidP="00495ED6">
      <w:pPr>
        <w:pStyle w:val="Ingenmellomrom"/>
        <w:rPr>
          <w:rFonts w:ascii="Times New Roman" w:hAnsi="Times New Roman" w:cs="Times New Roman"/>
        </w:rPr>
      </w:pPr>
      <w:r w:rsidRPr="0075321D">
        <w:rPr>
          <w:rFonts w:ascii="Times New Roman" w:hAnsi="Times New Roman" w:cs="Times New Roman"/>
        </w:rPr>
        <w:t>Cowboy- og Indianeravdeling:</w:t>
      </w:r>
      <w:r w:rsidRPr="0075321D">
        <w:rPr>
          <w:rFonts w:ascii="Times New Roman" w:hAnsi="Times New Roman" w:cs="Times New Roman"/>
        </w:rPr>
        <w:tab/>
        <w:t>5161</w:t>
      </w:r>
      <w:r w:rsidR="003C5F02">
        <w:rPr>
          <w:rFonts w:ascii="Times New Roman" w:hAnsi="Times New Roman" w:cs="Times New Roman"/>
        </w:rPr>
        <w:t>4605</w:t>
      </w:r>
      <w:r w:rsidRPr="0075321D">
        <w:rPr>
          <w:rFonts w:ascii="Times New Roman" w:hAnsi="Times New Roman" w:cs="Times New Roman"/>
        </w:rPr>
        <w:t xml:space="preserve"> (kun i SFO sine åpningstider)</w:t>
      </w:r>
    </w:p>
    <w:p w:rsidR="00495ED6" w:rsidRPr="0075321D" w:rsidRDefault="00495ED6" w:rsidP="00495ED6">
      <w:pPr>
        <w:pStyle w:val="Ingenmellomrom"/>
        <w:rPr>
          <w:rFonts w:ascii="Times New Roman" w:hAnsi="Times New Roman" w:cs="Times New Roman"/>
        </w:rPr>
      </w:pPr>
      <w:r>
        <w:rPr>
          <w:rFonts w:ascii="Times New Roman" w:hAnsi="Times New Roman" w:cs="Times New Roman"/>
        </w:rPr>
        <w:t>SFO mobil: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321D">
        <w:rPr>
          <w:rFonts w:ascii="Times New Roman" w:hAnsi="Times New Roman" w:cs="Times New Roman"/>
        </w:rPr>
        <w:t xml:space="preserve">902 87870 (sms </w:t>
      </w:r>
      <w:r w:rsidR="002A2F16">
        <w:rPr>
          <w:rFonts w:ascii="Times New Roman" w:hAnsi="Times New Roman" w:cs="Times New Roman"/>
        </w:rPr>
        <w:t>innen kl. 08:30</w:t>
      </w:r>
      <w:r w:rsidRPr="0075321D">
        <w:rPr>
          <w:rFonts w:ascii="Times New Roman" w:hAnsi="Times New Roman" w:cs="Times New Roman"/>
        </w:rPr>
        <w:t xml:space="preserve"> </w:t>
      </w:r>
      <w:r w:rsidRPr="0075321D">
        <w:rPr>
          <w:rFonts w:ascii="Times New Roman" w:hAnsi="Times New Roman" w:cs="Times New Roman"/>
        </w:rPr>
        <w:sym w:font="Wingdings" w:char="F04A"/>
      </w:r>
      <w:r w:rsidRPr="0075321D">
        <w:rPr>
          <w:rFonts w:ascii="Times New Roman" w:hAnsi="Times New Roman" w:cs="Times New Roman"/>
        </w:rPr>
        <w:t>)</w:t>
      </w:r>
    </w:p>
    <w:p w:rsidR="00495ED6" w:rsidRPr="0075321D" w:rsidRDefault="00495ED6" w:rsidP="00495ED6">
      <w:pPr>
        <w:pStyle w:val="Ingenmellomrom"/>
        <w:rPr>
          <w:rFonts w:ascii="Times New Roman" w:hAnsi="Times New Roman" w:cs="Times New Roman"/>
        </w:rPr>
      </w:pPr>
      <w:proofErr w:type="spellStart"/>
      <w:r w:rsidRPr="0075321D">
        <w:rPr>
          <w:rFonts w:ascii="Times New Roman" w:hAnsi="Times New Roman" w:cs="Times New Roman"/>
        </w:rPr>
        <w:t>SFO-leder/sentralbord</w:t>
      </w:r>
      <w:proofErr w:type="spellEnd"/>
      <w:r w:rsidRPr="0075321D">
        <w:rPr>
          <w:rFonts w:ascii="Times New Roman" w:hAnsi="Times New Roman" w:cs="Times New Roman"/>
        </w:rPr>
        <w:t>:</w:t>
      </w:r>
      <w:r w:rsidRPr="0075321D">
        <w:rPr>
          <w:rFonts w:ascii="Times New Roman" w:hAnsi="Times New Roman" w:cs="Times New Roman"/>
        </w:rPr>
        <w:tab/>
      </w:r>
      <w:r w:rsidRPr="0075321D">
        <w:rPr>
          <w:rFonts w:ascii="Times New Roman" w:hAnsi="Times New Roman" w:cs="Times New Roman"/>
        </w:rPr>
        <w:tab/>
        <w:t>5161</w:t>
      </w:r>
      <w:r w:rsidR="003C5F02">
        <w:rPr>
          <w:rFonts w:ascii="Times New Roman" w:hAnsi="Times New Roman" w:cs="Times New Roman"/>
        </w:rPr>
        <w:t>4600</w:t>
      </w:r>
    </w:p>
    <w:p w:rsidR="00495ED6" w:rsidRPr="0075321D" w:rsidRDefault="00495ED6" w:rsidP="00495ED6">
      <w:pPr>
        <w:pStyle w:val="Ingenmellomrom"/>
        <w:rPr>
          <w:rFonts w:ascii="Times New Roman" w:hAnsi="Times New Roman" w:cs="Times New Roman"/>
        </w:rPr>
      </w:pPr>
      <w:r w:rsidRPr="0075321D">
        <w:rPr>
          <w:rFonts w:ascii="Times New Roman" w:hAnsi="Times New Roman" w:cs="Times New Roman"/>
        </w:rPr>
        <w:t xml:space="preserve">Husk hjemmesiden vår: </w:t>
      </w:r>
      <w:r w:rsidR="003D6F8B">
        <w:rPr>
          <w:rFonts w:ascii="Times New Roman" w:hAnsi="Times New Roman" w:cs="Times New Roman"/>
        </w:rPr>
        <w:tab/>
      </w:r>
      <w:hyperlink r:id="rId5" w:history="1">
        <w:r w:rsidRPr="0075321D">
          <w:rPr>
            <w:rStyle w:val="Hyperkobling"/>
            <w:rFonts w:ascii="Times New Roman" w:hAnsi="Times New Roman" w:cs="Times New Roman"/>
          </w:rPr>
          <w:t>www.minskole.no/minskole/baerland</w:t>
        </w:r>
      </w:hyperlink>
    </w:p>
    <w:p w:rsidR="00495ED6" w:rsidRPr="0075321D" w:rsidRDefault="00495ED6" w:rsidP="00495ED6">
      <w:pPr>
        <w:pStyle w:val="Ingenmellomrom"/>
        <w:rPr>
          <w:rFonts w:ascii="Times New Roman" w:hAnsi="Times New Roman" w:cs="Times New Roman"/>
        </w:rPr>
      </w:pPr>
      <w:r w:rsidRPr="0075321D">
        <w:rPr>
          <w:rFonts w:ascii="Times New Roman" w:hAnsi="Times New Roman" w:cs="Times New Roman"/>
        </w:rPr>
        <w:t xml:space="preserve">e-post: </w:t>
      </w:r>
      <w:r w:rsidR="003D6F8B">
        <w:rPr>
          <w:rFonts w:ascii="Times New Roman" w:hAnsi="Times New Roman" w:cs="Times New Roman"/>
        </w:rPr>
        <w:tab/>
      </w:r>
      <w:r w:rsidR="003D6F8B">
        <w:rPr>
          <w:rFonts w:ascii="Times New Roman" w:hAnsi="Times New Roman" w:cs="Times New Roman"/>
        </w:rPr>
        <w:tab/>
      </w:r>
      <w:r w:rsidR="003D6F8B">
        <w:rPr>
          <w:rFonts w:ascii="Times New Roman" w:hAnsi="Times New Roman" w:cs="Times New Roman"/>
        </w:rPr>
        <w:tab/>
      </w:r>
      <w:r w:rsidR="003D6F8B">
        <w:rPr>
          <w:rFonts w:ascii="Times New Roman" w:hAnsi="Times New Roman" w:cs="Times New Roman"/>
        </w:rPr>
        <w:tab/>
      </w:r>
      <w:hyperlink r:id="rId6" w:history="1">
        <w:r w:rsidRPr="0075321D">
          <w:rPr>
            <w:rStyle w:val="Hyperkobling"/>
            <w:rFonts w:ascii="Times New Roman" w:hAnsi="Times New Roman" w:cs="Times New Roman"/>
          </w:rPr>
          <w:t>baerland.skole@gjesdal.kommune.no</w:t>
        </w:r>
      </w:hyperlink>
    </w:p>
    <w:p w:rsidR="00495ED6" w:rsidRDefault="00495ED6" w:rsidP="00495ED6">
      <w:pPr>
        <w:rPr>
          <w:sz w:val="22"/>
          <w:szCs w:val="22"/>
        </w:rPr>
      </w:pPr>
    </w:p>
    <w:tbl>
      <w:tblPr>
        <w:tblStyle w:val="Tabellrutenett"/>
        <w:tblW w:w="0" w:type="auto"/>
        <w:tblInd w:w="108" w:type="dxa"/>
        <w:tblLook w:val="04A0"/>
      </w:tblPr>
      <w:tblGrid>
        <w:gridCol w:w="567"/>
        <w:gridCol w:w="1701"/>
        <w:gridCol w:w="2316"/>
        <w:gridCol w:w="1701"/>
        <w:gridCol w:w="1843"/>
        <w:gridCol w:w="2126"/>
      </w:tblGrid>
      <w:tr w:rsidR="005A126F" w:rsidRPr="00BC73AF" w:rsidTr="00EB5242">
        <w:tc>
          <w:tcPr>
            <w:tcW w:w="567" w:type="dxa"/>
          </w:tcPr>
          <w:p w:rsidR="005A126F" w:rsidRPr="00BC73AF" w:rsidRDefault="005A126F" w:rsidP="00402474">
            <w:pPr>
              <w:rPr>
                <w:b/>
              </w:rPr>
            </w:pPr>
            <w:r w:rsidRPr="00BC73AF">
              <w:rPr>
                <w:b/>
              </w:rPr>
              <w:t>Uke</w:t>
            </w:r>
          </w:p>
        </w:tc>
        <w:tc>
          <w:tcPr>
            <w:tcW w:w="1701" w:type="dxa"/>
          </w:tcPr>
          <w:p w:rsidR="005A126F" w:rsidRPr="00BC73AF" w:rsidRDefault="005A126F" w:rsidP="00402474">
            <w:pPr>
              <w:rPr>
                <w:b/>
              </w:rPr>
            </w:pPr>
            <w:r w:rsidRPr="00BC73AF">
              <w:rPr>
                <w:b/>
              </w:rPr>
              <w:t>Mandag</w:t>
            </w:r>
          </w:p>
        </w:tc>
        <w:tc>
          <w:tcPr>
            <w:tcW w:w="1843" w:type="dxa"/>
          </w:tcPr>
          <w:p w:rsidR="005A126F" w:rsidRPr="00BC73AF" w:rsidRDefault="005A126F" w:rsidP="00402474">
            <w:pPr>
              <w:rPr>
                <w:b/>
              </w:rPr>
            </w:pPr>
            <w:r w:rsidRPr="00BC73AF">
              <w:rPr>
                <w:b/>
              </w:rPr>
              <w:t>Tirsdag</w:t>
            </w:r>
          </w:p>
        </w:tc>
        <w:tc>
          <w:tcPr>
            <w:tcW w:w="1701" w:type="dxa"/>
          </w:tcPr>
          <w:p w:rsidR="005A126F" w:rsidRPr="00BC73AF" w:rsidRDefault="005A126F" w:rsidP="00402474">
            <w:pPr>
              <w:rPr>
                <w:b/>
              </w:rPr>
            </w:pPr>
            <w:r w:rsidRPr="00BC73AF">
              <w:rPr>
                <w:b/>
              </w:rPr>
              <w:t>Onsdag</w:t>
            </w:r>
          </w:p>
        </w:tc>
        <w:tc>
          <w:tcPr>
            <w:tcW w:w="1843" w:type="dxa"/>
          </w:tcPr>
          <w:p w:rsidR="005A126F" w:rsidRPr="00BC73AF" w:rsidRDefault="005A126F" w:rsidP="00402474">
            <w:pPr>
              <w:rPr>
                <w:b/>
              </w:rPr>
            </w:pPr>
            <w:r w:rsidRPr="00BC73AF">
              <w:rPr>
                <w:b/>
              </w:rPr>
              <w:t>Torsdag</w:t>
            </w:r>
          </w:p>
        </w:tc>
        <w:tc>
          <w:tcPr>
            <w:tcW w:w="2126" w:type="dxa"/>
          </w:tcPr>
          <w:p w:rsidR="005A126F" w:rsidRPr="00BC73AF" w:rsidRDefault="005A126F" w:rsidP="00402474">
            <w:pPr>
              <w:rPr>
                <w:b/>
              </w:rPr>
            </w:pPr>
            <w:r w:rsidRPr="00BC73AF">
              <w:rPr>
                <w:b/>
              </w:rPr>
              <w:t>Fredag</w:t>
            </w:r>
          </w:p>
        </w:tc>
      </w:tr>
      <w:tr w:rsidR="005A126F" w:rsidTr="00EB5242">
        <w:tc>
          <w:tcPr>
            <w:tcW w:w="567" w:type="dxa"/>
          </w:tcPr>
          <w:p w:rsidR="005A126F" w:rsidRPr="00BC73AF" w:rsidRDefault="00602928" w:rsidP="00402474">
            <w:pPr>
              <w:rPr>
                <w:b/>
              </w:rPr>
            </w:pPr>
            <w:r>
              <w:rPr>
                <w:b/>
              </w:rPr>
              <w:t>34</w:t>
            </w:r>
          </w:p>
        </w:tc>
        <w:tc>
          <w:tcPr>
            <w:tcW w:w="1701" w:type="dxa"/>
          </w:tcPr>
          <w:p w:rsidR="005A126F" w:rsidRDefault="00910EF2" w:rsidP="00402474">
            <w:pPr>
              <w:rPr>
                <w:color w:val="000000"/>
              </w:rPr>
            </w:pPr>
            <w:r>
              <w:rPr>
                <w:color w:val="000000"/>
              </w:rPr>
              <w:t>17.</w:t>
            </w:r>
          </w:p>
          <w:p w:rsidR="005A126F" w:rsidRDefault="004B7A15" w:rsidP="00402474">
            <w:r>
              <w:rPr>
                <w:color w:val="000000"/>
              </w:rPr>
              <w:t>SOMMER-SFO</w:t>
            </w:r>
          </w:p>
        </w:tc>
        <w:tc>
          <w:tcPr>
            <w:tcW w:w="1843" w:type="dxa"/>
          </w:tcPr>
          <w:p w:rsidR="005A126F" w:rsidRDefault="00910EF2" w:rsidP="00402474">
            <w:r>
              <w:t>18</w:t>
            </w:r>
            <w:r w:rsidR="005A126F">
              <w:t>.</w:t>
            </w:r>
          </w:p>
          <w:p w:rsidR="005A126F" w:rsidRDefault="004B7A15" w:rsidP="00402474">
            <w:pPr>
              <w:rPr>
                <w:color w:val="000000"/>
              </w:rPr>
            </w:pPr>
            <w:r>
              <w:rPr>
                <w:color w:val="000000"/>
              </w:rPr>
              <w:t>PLANLEGGGINGSDAG</w:t>
            </w:r>
          </w:p>
          <w:p w:rsidR="005A126F" w:rsidRDefault="005A126F" w:rsidP="00402474"/>
        </w:tc>
        <w:tc>
          <w:tcPr>
            <w:tcW w:w="1701" w:type="dxa"/>
          </w:tcPr>
          <w:p w:rsidR="005A126F" w:rsidRDefault="00910EF2" w:rsidP="00402474">
            <w:r>
              <w:t>19</w:t>
            </w:r>
            <w:r w:rsidR="005A126F">
              <w:t>.</w:t>
            </w:r>
          </w:p>
          <w:p w:rsidR="005A126F" w:rsidRDefault="00910EF2" w:rsidP="00402474">
            <w:r>
              <w:rPr>
                <w:color w:val="000000"/>
              </w:rPr>
              <w:t>Aktivitet ute/inne</w:t>
            </w:r>
          </w:p>
        </w:tc>
        <w:tc>
          <w:tcPr>
            <w:tcW w:w="1843" w:type="dxa"/>
          </w:tcPr>
          <w:p w:rsidR="005A126F" w:rsidRDefault="00910EF2" w:rsidP="00402474">
            <w:r>
              <w:t>20</w:t>
            </w:r>
            <w:r w:rsidR="005A126F">
              <w:t>.</w:t>
            </w:r>
          </w:p>
          <w:p w:rsidR="005A126F" w:rsidRDefault="00910EF2" w:rsidP="00402474">
            <w:r>
              <w:rPr>
                <w:color w:val="000000"/>
              </w:rPr>
              <w:t xml:space="preserve">Aktivitet ute/inne </w:t>
            </w:r>
          </w:p>
        </w:tc>
        <w:tc>
          <w:tcPr>
            <w:tcW w:w="2126" w:type="dxa"/>
          </w:tcPr>
          <w:p w:rsidR="005A126F" w:rsidRDefault="00910EF2" w:rsidP="00402474">
            <w:r>
              <w:t>21</w:t>
            </w:r>
            <w:r w:rsidR="005A126F">
              <w:t>.</w:t>
            </w:r>
          </w:p>
          <w:p w:rsidR="005A126F" w:rsidRDefault="005A126F" w:rsidP="00402474">
            <w:pPr>
              <w:rPr>
                <w:color w:val="000000"/>
              </w:rPr>
            </w:pPr>
            <w:r>
              <w:rPr>
                <w:color w:val="000000"/>
              </w:rPr>
              <w:t>AMK</w:t>
            </w:r>
          </w:p>
          <w:p w:rsidR="005A126F" w:rsidRDefault="005A126F" w:rsidP="00402474">
            <w:pPr>
              <w:rPr>
                <w:color w:val="000000"/>
              </w:rPr>
            </w:pPr>
            <w:r>
              <w:rPr>
                <w:color w:val="000000"/>
              </w:rPr>
              <w:t>1 klasse på basen</w:t>
            </w:r>
          </w:p>
          <w:p w:rsidR="005A126F" w:rsidRDefault="005A126F" w:rsidP="00402474">
            <w:r>
              <w:rPr>
                <w:color w:val="000000"/>
              </w:rPr>
              <w:t>2 klasse i akebakken</w:t>
            </w:r>
          </w:p>
        </w:tc>
      </w:tr>
      <w:tr w:rsidR="005A126F" w:rsidTr="00EB5242">
        <w:tc>
          <w:tcPr>
            <w:tcW w:w="567" w:type="dxa"/>
          </w:tcPr>
          <w:p w:rsidR="005A126F" w:rsidRPr="00BC73AF" w:rsidRDefault="00602928" w:rsidP="00402474">
            <w:pPr>
              <w:rPr>
                <w:b/>
              </w:rPr>
            </w:pPr>
            <w:r>
              <w:rPr>
                <w:b/>
              </w:rPr>
              <w:t>35</w:t>
            </w:r>
          </w:p>
        </w:tc>
        <w:tc>
          <w:tcPr>
            <w:tcW w:w="1701" w:type="dxa"/>
          </w:tcPr>
          <w:p w:rsidR="005A126F" w:rsidRDefault="00910EF2" w:rsidP="00402474">
            <w:pPr>
              <w:rPr>
                <w:color w:val="000000"/>
              </w:rPr>
            </w:pPr>
            <w:r>
              <w:rPr>
                <w:color w:val="000000"/>
              </w:rPr>
              <w:t>24</w:t>
            </w:r>
            <w:r w:rsidR="005A126F">
              <w:rPr>
                <w:color w:val="000000"/>
              </w:rPr>
              <w:t>.</w:t>
            </w:r>
          </w:p>
          <w:p w:rsidR="005A126F" w:rsidRDefault="00910EF2" w:rsidP="00402474">
            <w:r>
              <w:rPr>
                <w:color w:val="000000"/>
              </w:rPr>
              <w:t>Aktivitet ute/inne</w:t>
            </w:r>
          </w:p>
        </w:tc>
        <w:tc>
          <w:tcPr>
            <w:tcW w:w="1843" w:type="dxa"/>
          </w:tcPr>
          <w:p w:rsidR="005A126F" w:rsidRDefault="00910EF2" w:rsidP="00402474">
            <w:pPr>
              <w:rPr>
                <w:color w:val="000000"/>
              </w:rPr>
            </w:pPr>
            <w:r>
              <w:rPr>
                <w:color w:val="000000"/>
              </w:rPr>
              <w:t>25</w:t>
            </w:r>
            <w:r w:rsidR="005A126F">
              <w:rPr>
                <w:color w:val="000000"/>
              </w:rPr>
              <w:t>.</w:t>
            </w:r>
          </w:p>
          <w:p w:rsidR="005A126F" w:rsidRDefault="005A126F" w:rsidP="00402474">
            <w:pPr>
              <w:rPr>
                <w:color w:val="000000"/>
              </w:rPr>
            </w:pPr>
            <w:r>
              <w:rPr>
                <w:color w:val="000000"/>
              </w:rPr>
              <w:t>Aktivitet ute/inne</w:t>
            </w:r>
          </w:p>
          <w:p w:rsidR="005A126F" w:rsidRDefault="005A126F" w:rsidP="00402474"/>
        </w:tc>
        <w:tc>
          <w:tcPr>
            <w:tcW w:w="1701" w:type="dxa"/>
          </w:tcPr>
          <w:p w:rsidR="005A126F" w:rsidRDefault="00910EF2" w:rsidP="00402474">
            <w:pPr>
              <w:rPr>
                <w:color w:val="000000"/>
              </w:rPr>
            </w:pPr>
            <w:r>
              <w:rPr>
                <w:color w:val="000000"/>
              </w:rPr>
              <w:t>26</w:t>
            </w:r>
            <w:r w:rsidR="005A126F">
              <w:rPr>
                <w:color w:val="000000"/>
              </w:rPr>
              <w:t>.</w:t>
            </w:r>
          </w:p>
          <w:p w:rsidR="005A126F" w:rsidRDefault="00910EF2" w:rsidP="00402474">
            <w:r>
              <w:rPr>
                <w:color w:val="000000"/>
              </w:rPr>
              <w:t>Aktivitet ute/inne</w:t>
            </w:r>
          </w:p>
        </w:tc>
        <w:tc>
          <w:tcPr>
            <w:tcW w:w="1843" w:type="dxa"/>
          </w:tcPr>
          <w:p w:rsidR="005A126F" w:rsidRDefault="00910EF2" w:rsidP="00402474">
            <w:pPr>
              <w:rPr>
                <w:color w:val="000000"/>
              </w:rPr>
            </w:pPr>
            <w:r>
              <w:rPr>
                <w:color w:val="000000"/>
              </w:rPr>
              <w:t>27</w:t>
            </w:r>
            <w:r w:rsidR="005A126F">
              <w:rPr>
                <w:color w:val="000000"/>
              </w:rPr>
              <w:t>.</w:t>
            </w:r>
          </w:p>
          <w:p w:rsidR="005A126F" w:rsidRDefault="00910EF2" w:rsidP="00402474">
            <w:r>
              <w:rPr>
                <w:color w:val="000000"/>
              </w:rPr>
              <w:t>Aktivitet ute/inne</w:t>
            </w:r>
          </w:p>
        </w:tc>
        <w:tc>
          <w:tcPr>
            <w:tcW w:w="2126" w:type="dxa"/>
          </w:tcPr>
          <w:p w:rsidR="005A126F" w:rsidRDefault="00910EF2" w:rsidP="00402474">
            <w:pPr>
              <w:rPr>
                <w:color w:val="000000"/>
              </w:rPr>
            </w:pPr>
            <w:r>
              <w:rPr>
                <w:color w:val="000000"/>
              </w:rPr>
              <w:t>28</w:t>
            </w:r>
            <w:r w:rsidR="005A126F">
              <w:rPr>
                <w:color w:val="000000"/>
              </w:rPr>
              <w:t>.</w:t>
            </w:r>
          </w:p>
          <w:p w:rsidR="005A126F" w:rsidRDefault="005A126F" w:rsidP="00402474">
            <w:pPr>
              <w:rPr>
                <w:color w:val="000000"/>
              </w:rPr>
            </w:pPr>
            <w:r>
              <w:rPr>
                <w:color w:val="000000"/>
              </w:rPr>
              <w:t>AMK</w:t>
            </w:r>
          </w:p>
          <w:p w:rsidR="005A126F" w:rsidRDefault="005A126F" w:rsidP="00402474">
            <w:pPr>
              <w:rPr>
                <w:color w:val="000000"/>
              </w:rPr>
            </w:pPr>
            <w:r>
              <w:rPr>
                <w:color w:val="000000"/>
              </w:rPr>
              <w:t>1 klasse på basen</w:t>
            </w:r>
          </w:p>
          <w:p w:rsidR="005A126F" w:rsidRDefault="005A126F" w:rsidP="00402474">
            <w:r>
              <w:rPr>
                <w:color w:val="000000"/>
              </w:rPr>
              <w:t>2 klasse i akebakken</w:t>
            </w:r>
          </w:p>
        </w:tc>
      </w:tr>
      <w:tr w:rsidR="00EB5242" w:rsidTr="004B7A15">
        <w:trPr>
          <w:trHeight w:val="1190"/>
        </w:trPr>
        <w:tc>
          <w:tcPr>
            <w:tcW w:w="567" w:type="dxa"/>
          </w:tcPr>
          <w:p w:rsidR="00910EF2" w:rsidRPr="00BC73AF" w:rsidRDefault="009367AE" w:rsidP="006A51D7">
            <w:pPr>
              <w:rPr>
                <w:b/>
              </w:rPr>
            </w:pPr>
            <w:r>
              <w:rPr>
                <w:b/>
              </w:rPr>
              <w:t>36</w:t>
            </w:r>
          </w:p>
        </w:tc>
        <w:tc>
          <w:tcPr>
            <w:tcW w:w="1701" w:type="dxa"/>
          </w:tcPr>
          <w:p w:rsidR="00910EF2" w:rsidRDefault="00910EF2" w:rsidP="006A51D7">
            <w:pPr>
              <w:rPr>
                <w:color w:val="000000"/>
              </w:rPr>
            </w:pPr>
            <w:r>
              <w:rPr>
                <w:color w:val="000000"/>
              </w:rPr>
              <w:t>31.</w:t>
            </w:r>
          </w:p>
          <w:p w:rsidR="00910EF2" w:rsidRDefault="00910EF2" w:rsidP="006A51D7">
            <w:r>
              <w:rPr>
                <w:color w:val="000000"/>
              </w:rPr>
              <w:t>Aktivitet ute/inne</w:t>
            </w:r>
          </w:p>
        </w:tc>
        <w:tc>
          <w:tcPr>
            <w:tcW w:w="1843" w:type="dxa"/>
          </w:tcPr>
          <w:p w:rsidR="00910EF2" w:rsidRDefault="00910EF2" w:rsidP="00910EF2"/>
        </w:tc>
        <w:tc>
          <w:tcPr>
            <w:tcW w:w="1701" w:type="dxa"/>
          </w:tcPr>
          <w:p w:rsidR="00910EF2" w:rsidRDefault="00910EF2" w:rsidP="006A51D7"/>
        </w:tc>
        <w:tc>
          <w:tcPr>
            <w:tcW w:w="1843" w:type="dxa"/>
          </w:tcPr>
          <w:p w:rsidR="00910EF2" w:rsidRDefault="00910EF2" w:rsidP="006A51D7"/>
        </w:tc>
        <w:tc>
          <w:tcPr>
            <w:tcW w:w="2126" w:type="dxa"/>
          </w:tcPr>
          <w:p w:rsidR="00910EF2" w:rsidRDefault="00910EF2" w:rsidP="006A51D7"/>
        </w:tc>
      </w:tr>
    </w:tbl>
    <w:p w:rsidR="005A126F" w:rsidRPr="0075321D" w:rsidRDefault="005A126F" w:rsidP="00495ED6">
      <w:pPr>
        <w:rPr>
          <w:sz w:val="22"/>
          <w:szCs w:val="22"/>
        </w:rPr>
      </w:pPr>
    </w:p>
    <w:p w:rsidR="008236E9" w:rsidRDefault="008236E9"/>
    <w:sectPr w:rsidR="008236E9" w:rsidSect="0040363C">
      <w:pgSz w:w="11907" w:h="16840" w:code="9"/>
      <w:pgMar w:top="720" w:right="720" w:bottom="720" w:left="964"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5ED6"/>
    <w:rsid w:val="00082C2C"/>
    <w:rsid w:val="002446E2"/>
    <w:rsid w:val="002A2F16"/>
    <w:rsid w:val="003068F8"/>
    <w:rsid w:val="003C5F02"/>
    <w:rsid w:val="003D6F8B"/>
    <w:rsid w:val="00495ED6"/>
    <w:rsid w:val="004B7A15"/>
    <w:rsid w:val="005A126F"/>
    <w:rsid w:val="00602928"/>
    <w:rsid w:val="00620633"/>
    <w:rsid w:val="00730313"/>
    <w:rsid w:val="00772382"/>
    <w:rsid w:val="008236E9"/>
    <w:rsid w:val="00842341"/>
    <w:rsid w:val="00910EF2"/>
    <w:rsid w:val="009367AE"/>
    <w:rsid w:val="00A65829"/>
    <w:rsid w:val="00C4627F"/>
    <w:rsid w:val="00C5728B"/>
    <w:rsid w:val="00D20A5F"/>
    <w:rsid w:val="00EB52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D6"/>
    <w:pPr>
      <w:spacing w:after="0" w:line="240" w:lineRule="auto"/>
    </w:pPr>
    <w:rPr>
      <w:rFonts w:ascii="Times New Roman" w:eastAsia="Times New Roman" w:hAnsi="Times New Roman" w:cs="Times New Roman"/>
      <w:sz w:val="20"/>
      <w:szCs w:val="20"/>
      <w:lang w:eastAsia="nb-NO"/>
    </w:rPr>
  </w:style>
  <w:style w:type="paragraph" w:styleId="Overskrift2">
    <w:name w:val="heading 2"/>
    <w:basedOn w:val="Normal"/>
    <w:next w:val="Normal"/>
    <w:link w:val="Overskrift2Tegn"/>
    <w:qFormat/>
    <w:rsid w:val="00495ED6"/>
    <w:pPr>
      <w:keepNext/>
      <w:jc w:val="center"/>
      <w:outlineLvl w:val="1"/>
    </w:pPr>
    <w:rPr>
      <w:rFonts w:ascii="Comic Sans MS" w:hAnsi="Comic Sans MS"/>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495ED6"/>
    <w:rPr>
      <w:rFonts w:ascii="Comic Sans MS" w:eastAsia="Times New Roman" w:hAnsi="Comic Sans MS" w:cs="Times New Roman"/>
      <w:b/>
      <w:sz w:val="32"/>
      <w:szCs w:val="20"/>
      <w:lang w:eastAsia="nb-NO"/>
    </w:rPr>
  </w:style>
  <w:style w:type="character" w:styleId="Hyperkobling">
    <w:name w:val="Hyperlink"/>
    <w:basedOn w:val="Standardskriftforavsnitt"/>
    <w:rsid w:val="00495ED6"/>
    <w:rPr>
      <w:color w:val="0000FF"/>
      <w:u w:val="single"/>
    </w:rPr>
  </w:style>
  <w:style w:type="paragraph" w:styleId="Ingenmellomrom">
    <w:name w:val="No Spacing"/>
    <w:uiPriority w:val="1"/>
    <w:qFormat/>
    <w:rsid w:val="00495ED6"/>
    <w:pPr>
      <w:spacing w:after="0" w:line="240" w:lineRule="auto"/>
    </w:pPr>
  </w:style>
  <w:style w:type="table" w:styleId="Tabellrutenett">
    <w:name w:val="Table Grid"/>
    <w:basedOn w:val="Vanligtabell"/>
    <w:uiPriority w:val="59"/>
    <w:rsid w:val="005A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46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erland.skole@gjesdal.kommune.no" TargetMode="External"/><Relationship Id="rId5" Type="http://schemas.openxmlformats.org/officeDocument/2006/relationships/hyperlink" Target="http://www.minskole.no/minskole/baerland" TargetMode="External"/><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451</Words>
  <Characters>2396</Characters>
  <Application>Microsoft Office Word</Application>
  <DocSecurity>0</DocSecurity>
  <Lines>19</Lines>
  <Paragraphs>5</Paragraphs>
  <ScaleCrop>false</ScaleCrop>
  <Company>Gjesdal kommune</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evelyn-t</dc:creator>
  <cp:keywords/>
  <dc:description/>
  <cp:lastModifiedBy>evelyn-t</cp:lastModifiedBy>
  <cp:revision>19</cp:revision>
  <dcterms:created xsi:type="dcterms:W3CDTF">2015-06-15T07:32:00Z</dcterms:created>
  <dcterms:modified xsi:type="dcterms:W3CDTF">2015-06-24T08:16:00Z</dcterms:modified>
</cp:coreProperties>
</file>